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0024" w14:textId="2CCA630D"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0340D9">
        <w:rPr>
          <w:rFonts w:ascii="Arial" w:eastAsia="Times New Roman" w:hAnsi="Arial" w:cs="Arial"/>
          <w:sz w:val="21"/>
          <w:szCs w:val="21"/>
          <w:lang w:val="en-US"/>
        </w:rPr>
        <w:t> </w:t>
      </w:r>
      <w:r>
        <w:rPr>
          <w:rFonts w:ascii="Arial" w:eastAsia="Times New Roman" w:hAnsi="Arial" w:cs="Arial"/>
          <w:sz w:val="21"/>
          <w:szCs w:val="21"/>
          <w:lang w:val="en-US"/>
        </w:rPr>
        <w:tab/>
      </w:r>
      <w:r>
        <w:rPr>
          <w:rFonts w:ascii="Arial" w:eastAsia="Times New Roman" w:hAnsi="Arial" w:cs="Arial"/>
          <w:sz w:val="21"/>
          <w:szCs w:val="21"/>
          <w:lang w:val="en-US"/>
        </w:rPr>
        <w:tab/>
      </w:r>
      <w:r>
        <w:rPr>
          <w:rFonts w:ascii="Arial" w:eastAsia="Times New Roman" w:hAnsi="Arial" w:cs="Arial"/>
          <w:sz w:val="21"/>
          <w:szCs w:val="21"/>
          <w:lang w:val="en-US"/>
        </w:rPr>
        <w:tab/>
      </w:r>
      <w:r w:rsidRPr="00886218">
        <w:rPr>
          <w:rFonts w:ascii="Arial" w:eastAsia="Times New Roman" w:hAnsi="Arial" w:cs="Arial"/>
          <w:b/>
          <w:bCs/>
          <w:sz w:val="28"/>
          <w:szCs w:val="28"/>
          <w:lang w:val="fr-FR"/>
        </w:rPr>
        <w:t>CONTRACT DE SPONSORIZARE</w:t>
      </w:r>
    </w:p>
    <w:p w14:paraId="28C4363A" w14:textId="77777777" w:rsidR="00302D5F" w:rsidRPr="00886218" w:rsidRDefault="00302D5F" w:rsidP="00302D5F">
      <w:pPr>
        <w:spacing w:after="0" w:line="240" w:lineRule="auto"/>
        <w:jc w:val="center"/>
        <w:textAlignment w:val="baseline"/>
        <w:rPr>
          <w:rFonts w:ascii="Segoe UI" w:eastAsia="Times New Roman" w:hAnsi="Segoe UI" w:cs="Segoe UI"/>
          <w:sz w:val="18"/>
          <w:szCs w:val="18"/>
          <w:lang w:val="fr-FR"/>
        </w:rPr>
      </w:pPr>
      <w:r w:rsidRPr="00886218">
        <w:rPr>
          <w:rFonts w:ascii="Arial" w:eastAsia="Times New Roman" w:hAnsi="Arial" w:cs="Arial"/>
          <w:b/>
          <w:bCs/>
          <w:sz w:val="20"/>
          <w:szCs w:val="20"/>
          <w:lang w:val="fr-FR"/>
        </w:rPr>
        <w:t>Nr.____, din data de _____________</w:t>
      </w:r>
    </w:p>
    <w:p w14:paraId="0A611E0C" w14:textId="77777777" w:rsidR="00302D5F" w:rsidRPr="00886218" w:rsidRDefault="00302D5F" w:rsidP="00302D5F">
      <w:pPr>
        <w:spacing w:after="0" w:line="240" w:lineRule="auto"/>
        <w:ind w:left="2160" w:firstLine="720"/>
        <w:jc w:val="both"/>
        <w:textAlignment w:val="baseline"/>
        <w:rPr>
          <w:rFonts w:ascii="Segoe UI" w:eastAsia="Times New Roman" w:hAnsi="Segoe UI" w:cs="Segoe UI"/>
          <w:sz w:val="18"/>
          <w:szCs w:val="18"/>
          <w:lang w:val="fr-FR"/>
        </w:rPr>
      </w:pPr>
      <w:r w:rsidRPr="00886218">
        <w:rPr>
          <w:rFonts w:ascii="Arial" w:eastAsia="Times New Roman" w:hAnsi="Arial" w:cs="Arial"/>
          <w:sz w:val="21"/>
          <w:szCs w:val="21"/>
          <w:lang w:val="fr-FR"/>
        </w:rPr>
        <w:t> </w:t>
      </w:r>
    </w:p>
    <w:p w14:paraId="4ACA7711" w14:textId="77777777" w:rsidR="00302D5F" w:rsidRPr="00886218" w:rsidRDefault="00302D5F" w:rsidP="00302D5F">
      <w:pPr>
        <w:spacing w:after="0" w:line="240" w:lineRule="auto"/>
        <w:jc w:val="both"/>
        <w:textAlignment w:val="baseline"/>
        <w:rPr>
          <w:rFonts w:ascii="Arial" w:eastAsia="Times New Roman" w:hAnsi="Arial" w:cs="Arial"/>
          <w:sz w:val="21"/>
          <w:szCs w:val="21"/>
          <w:lang w:val="fr-FR"/>
        </w:rPr>
      </w:pPr>
      <w:r w:rsidRPr="00886218">
        <w:rPr>
          <w:rFonts w:ascii="Arial" w:eastAsia="Times New Roman" w:hAnsi="Arial" w:cs="Arial"/>
          <w:sz w:val="21"/>
          <w:szCs w:val="21"/>
          <w:lang w:val="fr-FR"/>
        </w:rPr>
        <w:t> </w:t>
      </w:r>
    </w:p>
    <w:p w14:paraId="5446B6AB"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p>
    <w:p w14:paraId="37DAA2C0"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b/>
          <w:bCs/>
          <w:sz w:val="20"/>
          <w:szCs w:val="20"/>
          <w:lang w:val="fr-FR"/>
        </w:rPr>
        <w:t>I. PĂRȚILE CONTRACTANTE</w:t>
      </w:r>
      <w:r w:rsidRPr="00886218">
        <w:rPr>
          <w:rFonts w:ascii="Arial" w:eastAsia="Times New Roman" w:hAnsi="Arial" w:cs="Arial"/>
          <w:sz w:val="20"/>
          <w:szCs w:val="20"/>
          <w:lang w:val="fr-FR"/>
        </w:rPr>
        <w:t> </w:t>
      </w:r>
    </w:p>
    <w:p w14:paraId="59A2776A"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48CC0B47"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1.1. ............................................................., cu sediul</w:t>
      </w:r>
      <w:r w:rsidRPr="00886218">
        <w:rPr>
          <w:rFonts w:ascii="Segoe UI" w:eastAsia="Times New Roman" w:hAnsi="Segoe UI" w:cs="Segoe UI"/>
          <w:sz w:val="20"/>
          <w:szCs w:val="20"/>
          <w:lang w:val="fr-FR"/>
        </w:rPr>
        <w:t xml:space="preserve"> în..............................................................................,  </w:t>
      </w:r>
    </w:p>
    <w:p w14:paraId="56D9809A"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CIF ............................, J/..............................., reprezentată de ..................................................... cu funcția de ........................................... telefon de contact(recomandat)...................................................................., email (recomandat):...............................................................................................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calitate de </w:t>
      </w:r>
      <w:r w:rsidRPr="00886218">
        <w:rPr>
          <w:rFonts w:ascii="Arial" w:eastAsia="Times New Roman" w:hAnsi="Arial" w:cs="Arial"/>
          <w:b/>
          <w:bCs/>
          <w:sz w:val="20"/>
          <w:szCs w:val="20"/>
          <w:lang w:val="fr-FR"/>
        </w:rPr>
        <w:t>SPONSOR</w:t>
      </w:r>
      <w:r w:rsidRPr="00886218">
        <w:rPr>
          <w:rFonts w:ascii="Arial" w:eastAsia="Times New Roman" w:hAnsi="Arial" w:cs="Arial"/>
          <w:sz w:val="20"/>
          <w:szCs w:val="20"/>
          <w:lang w:val="fr-FR"/>
        </w:rPr>
        <w:t>,  </w:t>
      </w:r>
    </w:p>
    <w:p w14:paraId="71277DAB"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130CEE47"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r w:rsidRPr="00886218">
        <w:rPr>
          <w:rFonts w:ascii="Segoe UI" w:eastAsia="Times New Roman" w:hAnsi="Segoe UI" w:cs="Segoe UI"/>
          <w:sz w:val="20"/>
          <w:szCs w:val="20"/>
          <w:lang w:val="fr-FR"/>
        </w:rPr>
        <w:t>și </w:t>
      </w:r>
    </w:p>
    <w:p w14:paraId="721DD5A8"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7D9A9340" w14:textId="2CE16330" w:rsidR="00302D5F" w:rsidRPr="00E13E84" w:rsidRDefault="00302D5F" w:rsidP="00302D5F">
      <w:pPr>
        <w:spacing w:after="0" w:line="240" w:lineRule="auto"/>
        <w:jc w:val="both"/>
        <w:textAlignment w:val="baseline"/>
        <w:rPr>
          <w:rFonts w:ascii="Arial" w:eastAsia="Times New Roman" w:hAnsi="Arial" w:cs="Arial"/>
          <w:b/>
          <w:bCs/>
          <w:sz w:val="20"/>
          <w:szCs w:val="20"/>
          <w:lang w:val="it-IT"/>
        </w:rPr>
      </w:pPr>
      <w:r w:rsidRPr="00886218">
        <w:rPr>
          <w:rFonts w:ascii="Arial" w:eastAsia="Times New Roman" w:hAnsi="Arial" w:cs="Arial"/>
          <w:sz w:val="20"/>
          <w:szCs w:val="20"/>
          <w:lang w:val="fr-FR"/>
        </w:rPr>
        <w:t xml:space="preserve">1.2. </w:t>
      </w:r>
      <w:r w:rsidRPr="00886218">
        <w:rPr>
          <w:rFonts w:ascii="Arial" w:eastAsia="Times New Roman" w:hAnsi="Arial" w:cs="Arial"/>
          <w:b/>
          <w:bCs/>
          <w:sz w:val="20"/>
          <w:szCs w:val="20"/>
          <w:lang w:val="fr-FR"/>
        </w:rPr>
        <w:t xml:space="preserve">Asociatia Daruieste Aripi, </w:t>
      </w:r>
      <w:r w:rsidRPr="00886218">
        <w:rPr>
          <w:rFonts w:ascii="Arial" w:eastAsia="Times New Roman" w:hAnsi="Arial" w:cs="Arial"/>
          <w:bCs/>
          <w:sz w:val="20"/>
          <w:szCs w:val="20"/>
          <w:lang w:val="fr-FR"/>
        </w:rPr>
        <w:t xml:space="preserve">persoana juridica non-profit, inscrisa in Registrul Asociatiilor si Fundatiilor sub numarul 24/08.04.2013, avand cod fiscal 314 827 67, cu sediul social in jud. </w:t>
      </w:r>
      <w:r w:rsidRPr="00E13E84">
        <w:rPr>
          <w:rFonts w:ascii="Arial" w:eastAsia="Times New Roman" w:hAnsi="Arial" w:cs="Arial"/>
          <w:bCs/>
          <w:sz w:val="20"/>
          <w:szCs w:val="20"/>
          <w:lang w:val="it-IT"/>
        </w:rPr>
        <w:t xml:space="preserve">Constanta, Str. Țepes Vodă nr. 26, etaj 1, ap. 2, CP 900189 , Constanta, având sucursala in Bucuresti, Calea Floreasca 91-111, Bl. F1, scara 1, AP. 2, int. 2. CP. 014455, Sector 1, IBAN: RO 70 BTRL RON CRT 020 750 3901, (RON), deschis la Banca Transilvania, sucursala Constanta, reprezentata legal prin </w:t>
      </w:r>
      <w:r w:rsidRPr="00E13E84">
        <w:rPr>
          <w:rFonts w:ascii="Arial" w:eastAsia="Times New Roman" w:hAnsi="Arial" w:cs="Arial"/>
          <w:b/>
          <w:bCs/>
          <w:sz w:val="20"/>
          <w:szCs w:val="20"/>
          <w:lang w:val="it-IT"/>
        </w:rPr>
        <w:t>Alina Patrahau</w:t>
      </w:r>
      <w:r w:rsidRPr="00E13E84">
        <w:rPr>
          <w:rFonts w:ascii="Arial" w:eastAsia="Times New Roman" w:hAnsi="Arial" w:cs="Arial"/>
          <w:bCs/>
          <w:sz w:val="20"/>
          <w:szCs w:val="20"/>
          <w:lang w:val="it-IT"/>
        </w:rPr>
        <w:t xml:space="preserve">, avand functia de </w:t>
      </w:r>
      <w:r w:rsidRPr="00E13E84">
        <w:rPr>
          <w:rFonts w:ascii="Arial" w:eastAsia="Times New Roman" w:hAnsi="Arial" w:cs="Arial"/>
          <w:b/>
          <w:bCs/>
          <w:sz w:val="20"/>
          <w:szCs w:val="20"/>
          <w:lang w:val="it-IT"/>
        </w:rPr>
        <w:t>Presedinte</w:t>
      </w:r>
      <w:r w:rsidRPr="00E13E84">
        <w:rPr>
          <w:rFonts w:ascii="Arial" w:eastAsia="Times New Roman" w:hAnsi="Arial" w:cs="Arial"/>
          <w:bCs/>
          <w:sz w:val="20"/>
          <w:szCs w:val="20"/>
          <w:lang w:val="it-IT"/>
        </w:rPr>
        <w:t>, in calitate de</w:t>
      </w:r>
      <w:r w:rsidRPr="00E13E84">
        <w:rPr>
          <w:rFonts w:ascii="Arial" w:eastAsia="Times New Roman" w:hAnsi="Arial" w:cs="Arial"/>
          <w:b/>
          <w:bCs/>
          <w:sz w:val="20"/>
          <w:szCs w:val="20"/>
          <w:lang w:val="it-IT"/>
        </w:rPr>
        <w:t xml:space="preserve"> BENEFICIAR</w:t>
      </w:r>
    </w:p>
    <w:p w14:paraId="2E0FFCF5" w14:textId="77777777" w:rsidR="00302D5F" w:rsidRPr="00E13E84" w:rsidRDefault="00302D5F" w:rsidP="00302D5F">
      <w:pPr>
        <w:spacing w:after="0" w:line="240" w:lineRule="auto"/>
        <w:jc w:val="both"/>
        <w:textAlignment w:val="baseline"/>
        <w:rPr>
          <w:rFonts w:ascii="Segoe UI" w:eastAsia="Times New Roman" w:hAnsi="Segoe UI" w:cs="Segoe UI"/>
          <w:sz w:val="18"/>
          <w:szCs w:val="18"/>
          <w:lang w:val="it-IT"/>
        </w:rPr>
      </w:pPr>
      <w:r w:rsidRPr="00E13E84">
        <w:rPr>
          <w:rFonts w:ascii="Arial" w:eastAsia="Times New Roman" w:hAnsi="Arial" w:cs="Arial"/>
          <w:sz w:val="20"/>
          <w:szCs w:val="20"/>
          <w:lang w:val="it-IT"/>
        </w:rPr>
        <w:t> </w:t>
      </w:r>
    </w:p>
    <w:p w14:paraId="3667FC7A" w14:textId="77777777" w:rsidR="00302D5F" w:rsidRPr="00886218" w:rsidRDefault="00302D5F" w:rsidP="00302D5F">
      <w:pPr>
        <w:spacing w:after="0" w:line="240" w:lineRule="auto"/>
        <w:jc w:val="both"/>
        <w:textAlignment w:val="baseline"/>
        <w:rPr>
          <w:rFonts w:ascii="Arial" w:eastAsia="Times New Roman" w:hAnsi="Arial" w:cs="Arial"/>
          <w:sz w:val="20"/>
          <w:szCs w:val="20"/>
          <w:lang w:val="fr-FR"/>
        </w:rPr>
      </w:pPr>
      <w:r w:rsidRPr="00886218">
        <w:rPr>
          <w:rFonts w:ascii="Arial" w:eastAsia="Times New Roman" w:hAnsi="Arial" w:cs="Arial"/>
          <w:sz w:val="20"/>
          <w:szCs w:val="20"/>
          <w:lang w:val="fr-FR"/>
        </w:rPr>
        <w:t xml:space="preserve">au convenit să </w:t>
      </w:r>
      <w:r w:rsidRPr="00886218">
        <w:rPr>
          <w:rFonts w:ascii="Segoe UI" w:eastAsia="Times New Roman" w:hAnsi="Segoe UI" w:cs="Segoe UI"/>
          <w:sz w:val="20"/>
          <w:szCs w:val="20"/>
          <w:lang w:val="fr-FR"/>
        </w:rPr>
        <w:t>încheie</w:t>
      </w:r>
      <w:r w:rsidRPr="00886218">
        <w:rPr>
          <w:rFonts w:ascii="Arial" w:eastAsia="Times New Roman" w:hAnsi="Arial" w:cs="Arial"/>
          <w:sz w:val="20"/>
          <w:szCs w:val="20"/>
          <w:lang w:val="fr-FR"/>
        </w:rPr>
        <w:t xml:space="preserve"> prezentul contract de sponsorizare, cu respectarea următoarelor clauze: </w:t>
      </w:r>
    </w:p>
    <w:p w14:paraId="4E4D9402"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p>
    <w:p w14:paraId="1133F9B4"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11FF343A"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b/>
          <w:bCs/>
          <w:sz w:val="20"/>
          <w:szCs w:val="20"/>
          <w:lang w:val="fr-FR"/>
        </w:rPr>
        <w:t>II. OBIECTUL CONTRACTULUI</w:t>
      </w:r>
      <w:r w:rsidRPr="00886218">
        <w:rPr>
          <w:rFonts w:ascii="Arial" w:eastAsia="Times New Roman" w:hAnsi="Arial" w:cs="Arial"/>
          <w:sz w:val="20"/>
          <w:szCs w:val="20"/>
          <w:lang w:val="fr-FR"/>
        </w:rPr>
        <w:t> </w:t>
      </w:r>
    </w:p>
    <w:p w14:paraId="068353A4"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772C6163" w14:textId="77777777" w:rsidR="00302D5F" w:rsidRPr="00581FCA" w:rsidRDefault="00302D5F" w:rsidP="00302D5F">
      <w:pPr>
        <w:spacing w:after="0" w:line="240" w:lineRule="auto"/>
        <w:jc w:val="both"/>
        <w:textAlignment w:val="baseline"/>
        <w:rPr>
          <w:rFonts w:ascii="Arial" w:eastAsia="Times New Roman" w:hAnsi="Arial" w:cs="Arial"/>
          <w:sz w:val="20"/>
          <w:szCs w:val="20"/>
          <w:lang w:val="fr-FR"/>
        </w:rPr>
      </w:pPr>
      <w:r w:rsidRPr="00581FCA">
        <w:rPr>
          <w:rFonts w:ascii="Arial" w:eastAsia="Times New Roman" w:hAnsi="Arial" w:cs="Arial"/>
          <w:sz w:val="20"/>
          <w:szCs w:val="20"/>
          <w:lang w:val="fr-FR"/>
        </w:rPr>
        <w:t>2.1. În scopul susținerii proiectelor asociatiei Daruieste Aripi, Sponsorul pune la dispoziția Beneficiarului suma de (în cifre și litere): .....................................................................................</w:t>
      </w:r>
    </w:p>
    <w:p w14:paraId="7CA1169C" w14:textId="77777777" w:rsidR="00302D5F" w:rsidRPr="00886218" w:rsidRDefault="00302D5F" w:rsidP="00302D5F">
      <w:pPr>
        <w:spacing w:after="0" w:line="240" w:lineRule="auto"/>
        <w:jc w:val="both"/>
        <w:textAlignment w:val="baseline"/>
        <w:rPr>
          <w:rFonts w:ascii="Arial" w:eastAsia="Times New Roman" w:hAnsi="Arial" w:cs="Arial"/>
          <w:sz w:val="20"/>
          <w:szCs w:val="20"/>
          <w:lang w:val="fr-FR"/>
        </w:rPr>
      </w:pPr>
    </w:p>
    <w:p w14:paraId="4AED646B"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10323F8E"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b/>
          <w:bCs/>
          <w:sz w:val="20"/>
          <w:szCs w:val="20"/>
          <w:lang w:val="fr-FR"/>
        </w:rPr>
        <w:t>III. OBLIGAȚIILE PĂRȚILOR</w:t>
      </w:r>
      <w:r w:rsidRPr="00886218">
        <w:rPr>
          <w:rFonts w:ascii="Arial" w:eastAsia="Times New Roman" w:hAnsi="Arial" w:cs="Arial"/>
          <w:sz w:val="20"/>
          <w:szCs w:val="20"/>
          <w:lang w:val="fr-FR"/>
        </w:rPr>
        <w:t> </w:t>
      </w:r>
    </w:p>
    <w:p w14:paraId="72BCE687"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53E4AEDF"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3.1 Suma care face obiectul sponsorizării se va plăti de către sponsor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contul beneficiarului: </w:t>
      </w:r>
    </w:p>
    <w:p w14:paraId="07157529"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RO 70 BTRL RON CRT 020 750 3901 (RON), deschis la BANCA TRANSILVANIA, sucursala Constanța. </w:t>
      </w:r>
    </w:p>
    <w:p w14:paraId="5D3C58B2"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3.2 Beneficiarul poate aduce la cunoștința publicului sponsorizarea prin mentionarea numelui sponsorului pe site-ul Asociatiei </w:t>
      </w:r>
      <w:hyperlink r:id="rId7" w:tgtFrame="_blank" w:history="1">
        <w:r w:rsidRPr="00886218">
          <w:rPr>
            <w:rFonts w:ascii="Arial" w:eastAsia="Times New Roman" w:hAnsi="Arial" w:cs="Arial"/>
            <w:color w:val="0563C1"/>
            <w:sz w:val="20"/>
            <w:szCs w:val="20"/>
            <w:u w:val="single"/>
            <w:lang w:val="fr-FR"/>
          </w:rPr>
          <w:t>www.daruiestearipi.ro</w:t>
        </w:r>
      </w:hyperlink>
      <w:r w:rsidRPr="00886218">
        <w:rPr>
          <w:rFonts w:ascii="Arial" w:eastAsia="Times New Roman" w:hAnsi="Arial" w:cs="Arial"/>
          <w:sz w:val="20"/>
          <w:szCs w:val="20"/>
          <w:lang w:val="fr-FR"/>
        </w:rPr>
        <w:t xml:space="preserve"> , la sectiunea Cine ne sustine. </w:t>
      </w:r>
    </w:p>
    <w:p w14:paraId="6F238458"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3.3 Beneficiarul se obligă să folosească sumele acordate de către Sponsor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scopul pentru care au fost destinate </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 xml:space="preserve"> să </w:t>
      </w:r>
      <w:r w:rsidRPr="00886218">
        <w:rPr>
          <w:rFonts w:ascii="Segoe UI" w:eastAsia="Times New Roman" w:hAnsi="Segoe UI" w:cs="Segoe UI"/>
          <w:sz w:val="20"/>
          <w:szCs w:val="20"/>
          <w:lang w:val="fr-FR"/>
        </w:rPr>
        <w:t>țină</w:t>
      </w:r>
      <w:r w:rsidRPr="00886218">
        <w:rPr>
          <w:rFonts w:ascii="Arial" w:eastAsia="Times New Roman" w:hAnsi="Arial" w:cs="Arial"/>
          <w:sz w:val="20"/>
          <w:szCs w:val="20"/>
          <w:lang w:val="fr-FR"/>
        </w:rPr>
        <w:t xml:space="preserve"> la curent Sponsorul cu modul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care au fost utilizate fondurile primite, acesta (sponsorul) având dreptul să verifice modul de utilizare a sponsorizării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realizarea obiectului contractului. </w:t>
      </w:r>
    </w:p>
    <w:p w14:paraId="40992273" w14:textId="77777777" w:rsidR="00302D5F" w:rsidRPr="00886218" w:rsidRDefault="00302D5F" w:rsidP="00302D5F">
      <w:pPr>
        <w:spacing w:after="0" w:line="240" w:lineRule="auto"/>
        <w:jc w:val="both"/>
        <w:textAlignment w:val="baseline"/>
        <w:rPr>
          <w:rFonts w:ascii="Arial" w:eastAsia="Times New Roman" w:hAnsi="Arial" w:cs="Arial"/>
          <w:sz w:val="20"/>
          <w:szCs w:val="20"/>
          <w:lang w:val="fr-FR"/>
        </w:rPr>
      </w:pPr>
      <w:r w:rsidRPr="00886218">
        <w:rPr>
          <w:rFonts w:ascii="Arial" w:eastAsia="Times New Roman" w:hAnsi="Arial" w:cs="Arial"/>
          <w:sz w:val="20"/>
          <w:szCs w:val="20"/>
          <w:lang w:val="fr-FR"/>
        </w:rPr>
        <w:t xml:space="preserve">3.4 Sponsorul/beneficiarul este obligat să aducă la cunoștința publicului sponsorizarea </w:t>
      </w:r>
      <w:r w:rsidRPr="00886218">
        <w:rPr>
          <w:rFonts w:ascii="Segoe UI" w:eastAsia="Times New Roman" w:hAnsi="Segoe UI" w:cs="Segoe UI"/>
          <w:sz w:val="20"/>
          <w:szCs w:val="20"/>
          <w:lang w:val="fr-FR"/>
        </w:rPr>
        <w:t>într</w:t>
      </w:r>
      <w:r w:rsidRPr="00886218">
        <w:rPr>
          <w:rFonts w:ascii="Arial" w:eastAsia="Times New Roman" w:hAnsi="Arial" w:cs="Arial"/>
          <w:sz w:val="20"/>
          <w:szCs w:val="20"/>
          <w:lang w:val="fr-FR"/>
        </w:rPr>
        <w:t xml:space="preserve">-un mod care să nu lezeze direct sau indirect activitatea sponsorizată, bunele moravuri sau ordinea </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 xml:space="preserve"> liniștea publica. </w:t>
      </w:r>
    </w:p>
    <w:p w14:paraId="4DCB60A1" w14:textId="77777777" w:rsidR="00302D5F" w:rsidRPr="00886218" w:rsidRDefault="00302D5F" w:rsidP="00302D5F">
      <w:pPr>
        <w:spacing w:after="0" w:line="240" w:lineRule="auto"/>
        <w:jc w:val="both"/>
        <w:textAlignment w:val="baseline"/>
        <w:rPr>
          <w:rFonts w:ascii="Arial" w:eastAsia="Times New Roman" w:hAnsi="Arial" w:cs="Arial"/>
          <w:sz w:val="20"/>
          <w:szCs w:val="20"/>
          <w:lang w:val="fr-FR"/>
        </w:rPr>
      </w:pPr>
      <w:r w:rsidRPr="00886218">
        <w:rPr>
          <w:rFonts w:ascii="Arial" w:eastAsia="Times New Roman" w:hAnsi="Arial" w:cs="Arial"/>
          <w:sz w:val="20"/>
          <w:szCs w:val="20"/>
          <w:lang w:val="fr-FR"/>
        </w:rPr>
        <w:t>3.5 Beneficiarul va pune la dispozitia sponsorului un raport de activitate cel putin odata pe an, raport anual care va fi disponibil pe site-ul asociatiei.</w:t>
      </w:r>
    </w:p>
    <w:p w14:paraId="0E46EBF0"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51D61BCC"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1DF53123"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626ABEE4"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b/>
          <w:bCs/>
          <w:sz w:val="20"/>
          <w:szCs w:val="20"/>
          <w:lang w:val="fr-FR"/>
        </w:rPr>
        <w:t>IV. DURATA CONTRACTULUI</w:t>
      </w:r>
      <w:r w:rsidRPr="00886218">
        <w:rPr>
          <w:rFonts w:ascii="Arial" w:eastAsia="Times New Roman" w:hAnsi="Arial" w:cs="Arial"/>
          <w:sz w:val="20"/>
          <w:szCs w:val="20"/>
          <w:lang w:val="fr-FR"/>
        </w:rPr>
        <w:t> </w:t>
      </w:r>
    </w:p>
    <w:p w14:paraId="342A0CFE"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4C412FC9" w14:textId="190A1B9B"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Durata contractului este de la data semnarii pana la data de 31.12.202</w:t>
      </w:r>
      <w:r w:rsidR="00E13E84">
        <w:rPr>
          <w:rFonts w:ascii="Arial" w:eastAsia="Times New Roman" w:hAnsi="Arial" w:cs="Arial"/>
          <w:sz w:val="20"/>
          <w:szCs w:val="20"/>
          <w:lang w:val="fr-FR"/>
        </w:rPr>
        <w:t>6</w:t>
      </w:r>
      <w:r w:rsidRPr="00886218">
        <w:rPr>
          <w:rFonts w:ascii="Arial" w:eastAsia="Times New Roman" w:hAnsi="Arial" w:cs="Arial"/>
          <w:sz w:val="20"/>
          <w:szCs w:val="20"/>
          <w:lang w:val="fr-FR"/>
        </w:rPr>
        <w:t>, cu posibilitatea prelungirii lui ca urmare a acordului ambelor parti. </w:t>
      </w:r>
    </w:p>
    <w:p w14:paraId="77BC6348" w14:textId="5396932F" w:rsidR="00302D5F" w:rsidRPr="00E13E84"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lastRenderedPageBreak/>
        <w:t> </w:t>
      </w:r>
      <w:r w:rsidRPr="00E13E84">
        <w:rPr>
          <w:rFonts w:ascii="Arial" w:eastAsia="Times New Roman" w:hAnsi="Arial" w:cs="Arial"/>
          <w:b/>
          <w:bCs/>
          <w:sz w:val="20"/>
          <w:szCs w:val="20"/>
          <w:lang w:val="fr-FR"/>
        </w:rPr>
        <w:t>V. PRELUCRAREA DATELOR CU CARACTER PERSONAL</w:t>
      </w:r>
      <w:r w:rsidRPr="00E13E84">
        <w:rPr>
          <w:rFonts w:ascii="Arial" w:eastAsia="Times New Roman" w:hAnsi="Arial" w:cs="Arial"/>
          <w:sz w:val="20"/>
          <w:szCs w:val="20"/>
          <w:lang w:val="fr-FR"/>
        </w:rPr>
        <w:t> </w:t>
      </w:r>
    </w:p>
    <w:p w14:paraId="1139B1A0" w14:textId="77777777" w:rsidR="00302D5F" w:rsidRPr="00E13E84" w:rsidRDefault="00302D5F" w:rsidP="00302D5F">
      <w:pPr>
        <w:spacing w:after="0" w:line="240" w:lineRule="auto"/>
        <w:jc w:val="both"/>
        <w:textAlignment w:val="baseline"/>
        <w:rPr>
          <w:rFonts w:ascii="Segoe UI" w:eastAsia="Times New Roman" w:hAnsi="Segoe UI" w:cs="Segoe UI"/>
          <w:sz w:val="18"/>
          <w:szCs w:val="18"/>
          <w:lang w:val="fr-FR"/>
        </w:rPr>
      </w:pPr>
      <w:r w:rsidRPr="00E13E84">
        <w:rPr>
          <w:rFonts w:ascii="Arial" w:eastAsia="Times New Roman" w:hAnsi="Arial" w:cs="Arial"/>
          <w:sz w:val="20"/>
          <w:szCs w:val="20"/>
          <w:lang w:val="fr-FR"/>
        </w:rPr>
        <w:t> </w:t>
      </w:r>
    </w:p>
    <w:p w14:paraId="6D601353"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E13E84">
        <w:rPr>
          <w:rFonts w:ascii="Arial" w:eastAsia="Times New Roman" w:hAnsi="Arial" w:cs="Arial"/>
          <w:sz w:val="20"/>
          <w:szCs w:val="20"/>
          <w:lang w:val="fr-FR"/>
        </w:rPr>
        <w:t xml:space="preserve">5.1. Părțile se obligă să prelucreze datele cu caracter personal obținute </w:t>
      </w:r>
      <w:r w:rsidRPr="00E13E84">
        <w:rPr>
          <w:rFonts w:ascii="Segoe UI" w:eastAsia="Times New Roman" w:hAnsi="Segoe UI" w:cs="Segoe UI"/>
          <w:sz w:val="20"/>
          <w:szCs w:val="20"/>
          <w:lang w:val="fr-FR"/>
        </w:rPr>
        <w:t>în</w:t>
      </w:r>
      <w:r w:rsidRPr="00E13E84">
        <w:rPr>
          <w:rFonts w:ascii="Arial" w:eastAsia="Times New Roman" w:hAnsi="Arial" w:cs="Arial"/>
          <w:sz w:val="20"/>
          <w:szCs w:val="20"/>
          <w:lang w:val="fr-FR"/>
        </w:rPr>
        <w:t xml:space="preserve"> virtutea executării prezentului Contract cu respectarea principiilor prevăzute de IegisIația </w:t>
      </w:r>
      <w:r w:rsidRPr="00E13E84">
        <w:rPr>
          <w:rFonts w:ascii="Segoe UI" w:eastAsia="Times New Roman" w:hAnsi="Segoe UI" w:cs="Segoe UI"/>
          <w:sz w:val="20"/>
          <w:szCs w:val="20"/>
          <w:lang w:val="fr-FR"/>
        </w:rPr>
        <w:t>în</w:t>
      </w:r>
      <w:r w:rsidRPr="00E13E84">
        <w:rPr>
          <w:rFonts w:ascii="Arial" w:eastAsia="Times New Roman" w:hAnsi="Arial" w:cs="Arial"/>
          <w:sz w:val="20"/>
          <w:szCs w:val="20"/>
          <w:lang w:val="fr-FR"/>
        </w:rPr>
        <w:t xml:space="preserve"> materie de protecția datelor (principiul legalității, echității, transparenței, exactității, responsabilității, limitării legate de scop </w:t>
      </w:r>
      <w:r w:rsidRPr="00E13E84">
        <w:rPr>
          <w:rFonts w:ascii="Segoe UI" w:eastAsia="Times New Roman" w:hAnsi="Segoe UI" w:cs="Segoe UI"/>
          <w:sz w:val="20"/>
          <w:szCs w:val="20"/>
          <w:lang w:val="fr-FR"/>
        </w:rPr>
        <w:t>și</w:t>
      </w:r>
      <w:r w:rsidRPr="00E13E84">
        <w:rPr>
          <w:rFonts w:ascii="Arial" w:eastAsia="Times New Roman" w:hAnsi="Arial" w:cs="Arial"/>
          <w:sz w:val="20"/>
          <w:szCs w:val="20"/>
          <w:lang w:val="fr-FR"/>
        </w:rPr>
        <w:t xml:space="preserve"> de stocare).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sensul dispozițiilor prezentului Contract, datele care fac obiectul prelucrării se pot referi la: nume, prenume, funcție, adrese de e- mail, număr de telefon. </w:t>
      </w:r>
    </w:p>
    <w:p w14:paraId="19D24CF1"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5.2. Scopul prelucrării datelor este reprezentat de executarea dispozițiilor prezentului Contract. Prelucrarea nu poate fi extinsă la alte scopuri, cu excepția cazului </w:t>
      </w:r>
      <w:r w:rsidRPr="000340D9">
        <w:rPr>
          <w:rFonts w:ascii="Segoe UI" w:eastAsia="Times New Roman" w:hAnsi="Segoe UI" w:cs="Segoe UI"/>
          <w:sz w:val="20"/>
          <w:szCs w:val="20"/>
          <w:lang w:val="ro-RO"/>
        </w:rPr>
        <w:t>î</w:t>
      </w:r>
      <w:r w:rsidRPr="00886218">
        <w:rPr>
          <w:rFonts w:ascii="Arial" w:eastAsia="Times New Roman" w:hAnsi="Arial" w:cs="Arial"/>
          <w:sz w:val="20"/>
          <w:szCs w:val="20"/>
          <w:lang w:val="fr-FR"/>
        </w:rPr>
        <w:t xml:space="preserve">n care Părțile convin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mod expres sau există o obIigație legală care dă dreptul Părții să prelucreze datele.  </w:t>
      </w:r>
    </w:p>
    <w:p w14:paraId="33DE81B5"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5.3. Părțile se obligă să păstreze confidențiaIitatea datelor cu caracter personal. Fiecare dintre acestea garantează că accesul la datele care fac obiectul prelucrării va fi permis doar angajaților responsabili de respectiva reIație contractuală. </w:t>
      </w:r>
    </w:p>
    <w:p w14:paraId="7A22D385"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5.4. Fiecare dintre Părți se obligă să implementeze măsuri rezonabile de siguranță fizică, tehnică </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 xml:space="preserve"> administrativă astfel </w:t>
      </w:r>
      <w:r w:rsidRPr="00886218">
        <w:rPr>
          <w:rFonts w:ascii="Segoe UI" w:eastAsia="Times New Roman" w:hAnsi="Segoe UI" w:cs="Segoe UI"/>
          <w:sz w:val="20"/>
          <w:szCs w:val="20"/>
          <w:lang w:val="fr-FR"/>
        </w:rPr>
        <w:t>încât</w:t>
      </w:r>
      <w:r w:rsidRPr="00886218">
        <w:rPr>
          <w:rFonts w:ascii="Arial" w:eastAsia="Times New Roman" w:hAnsi="Arial" w:cs="Arial"/>
          <w:sz w:val="20"/>
          <w:szCs w:val="20"/>
          <w:lang w:val="fr-FR"/>
        </w:rPr>
        <w:t xml:space="preserve"> să preîntâmpine incidente ca pierderea, folosirea inadecvată, accesul neautorizat, dezvăluirea, alterarea sau distrugerea datelor cu caracter personal.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eventualitatea unui incident privind protecția datelor, fiecare dintre Părți trebuie să notifice celeilalte acest lucru in termen de 24 de ore. </w:t>
      </w:r>
    </w:p>
    <w:p w14:paraId="25197C32"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5.5. Oricare dintre Părți se obligă sa nu comunice datele personale transmise de cealaltă Parte către orice terț cu urmatoarele excepții (i) există temei legal sau (ii) exista temei contractual </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 xml:space="preserve"> Partea </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-a exprimat acordul. </w:t>
      </w:r>
    </w:p>
    <w:p w14:paraId="5DBE4CC6"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5.6. La </w:t>
      </w:r>
      <w:r w:rsidRPr="00886218">
        <w:rPr>
          <w:rFonts w:ascii="Segoe UI" w:eastAsia="Times New Roman" w:hAnsi="Segoe UI" w:cs="Segoe UI"/>
          <w:sz w:val="20"/>
          <w:szCs w:val="20"/>
          <w:lang w:val="fr-FR"/>
        </w:rPr>
        <w:t>încetarea</w:t>
      </w:r>
      <w:r w:rsidRPr="00886218">
        <w:rPr>
          <w:rFonts w:ascii="Arial" w:eastAsia="Times New Roman" w:hAnsi="Arial" w:cs="Arial"/>
          <w:sz w:val="20"/>
          <w:szCs w:val="20"/>
          <w:lang w:val="fr-FR"/>
        </w:rPr>
        <w:t xml:space="preserve"> relației contractuale Părțile se obligă să </w:t>
      </w:r>
      <w:r w:rsidRPr="00886218">
        <w:rPr>
          <w:rFonts w:ascii="Segoe UI" w:eastAsia="Times New Roman" w:hAnsi="Segoe UI" w:cs="Segoe UI"/>
          <w:sz w:val="20"/>
          <w:szCs w:val="20"/>
          <w:lang w:val="fr-FR"/>
        </w:rPr>
        <w:t>înceteze</w:t>
      </w:r>
      <w:r w:rsidRPr="00886218">
        <w:rPr>
          <w:rFonts w:ascii="Arial" w:eastAsia="Times New Roman" w:hAnsi="Arial" w:cs="Arial"/>
          <w:sz w:val="20"/>
          <w:szCs w:val="20"/>
          <w:lang w:val="fr-FR"/>
        </w:rPr>
        <w:t xml:space="preserve"> prelucrarea datelor cu caracter personal, cu excepția  cazurilor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care (i) o obIigație legală impune prelucrarea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continuare sau (ii) exercitarea unor drepturi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instanță </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 xml:space="preserve">/sau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fața autorităților statului cu atribuții de control, situații in care Părțile vor fi </w:t>
      </w:r>
      <w:r w:rsidRPr="00886218">
        <w:rPr>
          <w:rFonts w:ascii="Segoe UI" w:eastAsia="Times New Roman" w:hAnsi="Segoe UI" w:cs="Segoe UI"/>
          <w:sz w:val="20"/>
          <w:szCs w:val="20"/>
          <w:lang w:val="fr-FR"/>
        </w:rPr>
        <w:t>ținute</w:t>
      </w:r>
      <w:r w:rsidRPr="00886218">
        <w:rPr>
          <w:rFonts w:ascii="Arial" w:eastAsia="Times New Roman" w:hAnsi="Arial" w:cs="Arial"/>
          <w:sz w:val="20"/>
          <w:szCs w:val="20"/>
          <w:lang w:val="fr-FR"/>
        </w:rPr>
        <w:t xml:space="preserve">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continuare la respectarea confidențiaIității. </w:t>
      </w:r>
    </w:p>
    <w:p w14:paraId="68943420"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18A0948E"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b/>
          <w:bCs/>
          <w:sz w:val="20"/>
          <w:szCs w:val="20"/>
          <w:lang w:val="fr-FR"/>
        </w:rPr>
        <w:t>VI. ÎNCETAREA CONTRACTULUI</w:t>
      </w:r>
      <w:r w:rsidRPr="00886218">
        <w:rPr>
          <w:rFonts w:ascii="Arial" w:eastAsia="Times New Roman" w:hAnsi="Arial" w:cs="Arial"/>
          <w:sz w:val="20"/>
          <w:szCs w:val="20"/>
          <w:lang w:val="fr-FR"/>
        </w:rPr>
        <w:t> </w:t>
      </w:r>
    </w:p>
    <w:p w14:paraId="636FD8C3"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54DB8E20"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6.1. Prezentul contract </w:t>
      </w:r>
      <w:r w:rsidRPr="00886218">
        <w:rPr>
          <w:rFonts w:ascii="Segoe UI" w:eastAsia="Times New Roman" w:hAnsi="Segoe UI" w:cs="Segoe UI"/>
          <w:sz w:val="20"/>
          <w:szCs w:val="20"/>
          <w:lang w:val="fr-FR"/>
        </w:rPr>
        <w:t>încetează</w:t>
      </w:r>
      <w:r w:rsidRPr="00886218">
        <w:rPr>
          <w:rFonts w:ascii="Arial" w:eastAsia="Times New Roman" w:hAnsi="Arial" w:cs="Arial"/>
          <w:sz w:val="20"/>
          <w:szCs w:val="20"/>
          <w:lang w:val="fr-FR"/>
        </w:rPr>
        <w:t xml:space="preserve"> de plin drept, fără a mai fi necesară intervenția unui tribunal arbitral sau a instanței judecătorești,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cazul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care una dintre părți: </w:t>
      </w:r>
    </w:p>
    <w:p w14:paraId="05E840F0"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 nu </w:t>
      </w:r>
      <w:r w:rsidRPr="00886218">
        <w:rPr>
          <w:rFonts w:ascii="Segoe UI" w:eastAsia="Times New Roman" w:hAnsi="Segoe UI" w:cs="Segoe UI"/>
          <w:sz w:val="20"/>
          <w:szCs w:val="20"/>
          <w:lang w:val="fr-FR"/>
        </w:rPr>
        <w:t>își</w:t>
      </w:r>
      <w:r w:rsidRPr="00886218">
        <w:rPr>
          <w:rFonts w:ascii="Arial" w:eastAsia="Times New Roman" w:hAnsi="Arial" w:cs="Arial"/>
          <w:sz w:val="20"/>
          <w:szCs w:val="20"/>
          <w:lang w:val="fr-FR"/>
        </w:rPr>
        <w:t xml:space="preserve"> execută una dintre obligațiile esențiale enumerate la pct. III, din prezentul contract; </w:t>
      </w:r>
    </w:p>
    <w:p w14:paraId="3A0FEC76"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 este declarată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stare de incapacitate de plăți sau a fost declanșată procedura de lichidare (faliment) </w:t>
      </w:r>
      <w:r w:rsidRPr="00886218">
        <w:rPr>
          <w:rFonts w:ascii="Segoe UI" w:eastAsia="Times New Roman" w:hAnsi="Segoe UI" w:cs="Segoe UI"/>
          <w:sz w:val="20"/>
          <w:szCs w:val="20"/>
          <w:lang w:val="fr-FR"/>
        </w:rPr>
        <w:t>înainte</w:t>
      </w:r>
      <w:r w:rsidRPr="00886218">
        <w:rPr>
          <w:rFonts w:ascii="Arial" w:eastAsia="Times New Roman" w:hAnsi="Arial" w:cs="Arial"/>
          <w:sz w:val="20"/>
          <w:szCs w:val="20"/>
          <w:lang w:val="fr-FR"/>
        </w:rPr>
        <w:t xml:space="preserve"> de </w:t>
      </w:r>
      <w:r w:rsidRPr="00886218">
        <w:rPr>
          <w:rFonts w:ascii="Segoe UI" w:eastAsia="Times New Roman" w:hAnsi="Segoe UI" w:cs="Segoe UI"/>
          <w:sz w:val="20"/>
          <w:szCs w:val="20"/>
          <w:lang w:val="fr-FR"/>
        </w:rPr>
        <w:t>începerea</w:t>
      </w:r>
      <w:r w:rsidRPr="00886218">
        <w:rPr>
          <w:rFonts w:ascii="Arial" w:eastAsia="Times New Roman" w:hAnsi="Arial" w:cs="Arial"/>
          <w:sz w:val="20"/>
          <w:szCs w:val="20"/>
          <w:lang w:val="fr-FR"/>
        </w:rPr>
        <w:t xml:space="preserve"> executării prezentului contract; </w:t>
      </w:r>
    </w:p>
    <w:p w14:paraId="0FEF4A54"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 cesionează drepturile </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 xml:space="preserve"> obligațiile sale prevăzute de prezentul contract fără acordul celeilalte părți; </w:t>
      </w:r>
    </w:p>
    <w:p w14:paraId="6A033BB9"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 </w:t>
      </w:r>
      <w:r w:rsidRPr="00886218">
        <w:rPr>
          <w:rFonts w:ascii="Segoe UI" w:eastAsia="Times New Roman" w:hAnsi="Segoe UI" w:cs="Segoe UI"/>
          <w:sz w:val="20"/>
          <w:szCs w:val="20"/>
          <w:lang w:val="fr-FR"/>
        </w:rPr>
        <w:t>își</w:t>
      </w:r>
      <w:r w:rsidRPr="00886218">
        <w:rPr>
          <w:rFonts w:ascii="Arial" w:eastAsia="Times New Roman" w:hAnsi="Arial" w:cs="Arial"/>
          <w:sz w:val="20"/>
          <w:szCs w:val="20"/>
          <w:lang w:val="fr-FR"/>
        </w:rPr>
        <w:t xml:space="preserve"> </w:t>
      </w:r>
      <w:r w:rsidRPr="00886218">
        <w:rPr>
          <w:rFonts w:ascii="Segoe UI" w:eastAsia="Times New Roman" w:hAnsi="Segoe UI" w:cs="Segoe UI"/>
          <w:sz w:val="20"/>
          <w:szCs w:val="20"/>
          <w:lang w:val="fr-FR"/>
        </w:rPr>
        <w:t>încalcă</w:t>
      </w:r>
      <w:r w:rsidRPr="00886218">
        <w:rPr>
          <w:rFonts w:ascii="Arial" w:eastAsia="Times New Roman" w:hAnsi="Arial" w:cs="Arial"/>
          <w:sz w:val="20"/>
          <w:szCs w:val="20"/>
          <w:lang w:val="fr-FR"/>
        </w:rPr>
        <w:t xml:space="preserve"> vreuna dintre obligațiile sale, după ce a fost avertizată, printr-o notificare scrisă, de către cealaltă parte, ca o noua nerespectare a acestora va duce la rezoluțiunea/rezilierea prezentului contract. </w:t>
      </w:r>
    </w:p>
    <w:p w14:paraId="191725CA"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6.2. Rezilierea prezentului contract nu va avea niciun efect asupra obligațiilor deja scadente </w:t>
      </w:r>
      <w:r w:rsidRPr="00886218">
        <w:rPr>
          <w:rFonts w:ascii="Segoe UI" w:eastAsia="Times New Roman" w:hAnsi="Segoe UI" w:cs="Segoe UI"/>
          <w:sz w:val="20"/>
          <w:szCs w:val="20"/>
          <w:lang w:val="fr-FR"/>
        </w:rPr>
        <w:t>între</w:t>
      </w:r>
      <w:r w:rsidRPr="00886218">
        <w:rPr>
          <w:rFonts w:ascii="Arial" w:eastAsia="Times New Roman" w:hAnsi="Arial" w:cs="Arial"/>
          <w:sz w:val="20"/>
          <w:szCs w:val="20"/>
          <w:lang w:val="fr-FR"/>
        </w:rPr>
        <w:t xml:space="preserve"> părțile contractante. </w:t>
      </w:r>
    </w:p>
    <w:p w14:paraId="28117A58"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418F5224"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b/>
          <w:bCs/>
          <w:sz w:val="20"/>
          <w:szCs w:val="20"/>
          <w:lang w:val="fr-FR"/>
        </w:rPr>
        <w:t>VII. FORȚĂ MAJORĂ</w:t>
      </w:r>
      <w:r w:rsidRPr="00886218">
        <w:rPr>
          <w:rFonts w:ascii="Arial" w:eastAsia="Times New Roman" w:hAnsi="Arial" w:cs="Arial"/>
          <w:sz w:val="20"/>
          <w:szCs w:val="20"/>
          <w:lang w:val="fr-FR"/>
        </w:rPr>
        <w:t> </w:t>
      </w:r>
    </w:p>
    <w:p w14:paraId="324F168E"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1F211982"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7.1. Niciuna dintre părțile contractante nu răspunde de neexecutarea la termen sau/</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 xml:space="preserve"> de executarea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mod necorespunzător - total sau parțial - a oricărei obligații care </w:t>
      </w:r>
      <w:r w:rsidRPr="00886218">
        <w:rPr>
          <w:rFonts w:ascii="Segoe UI" w:eastAsia="Times New Roman" w:hAnsi="Segoe UI" w:cs="Segoe UI"/>
          <w:sz w:val="20"/>
          <w:szCs w:val="20"/>
          <w:lang w:val="fr-FR"/>
        </w:rPr>
        <w:t>îi</w:t>
      </w:r>
      <w:r w:rsidRPr="00886218">
        <w:rPr>
          <w:rFonts w:ascii="Arial" w:eastAsia="Times New Roman" w:hAnsi="Arial" w:cs="Arial"/>
          <w:sz w:val="20"/>
          <w:szCs w:val="20"/>
          <w:lang w:val="fr-FR"/>
        </w:rPr>
        <w:t xml:space="preserve"> revine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baza prezentului contract, dacă neexecutarea sau executarea necorespunzătoare a obligației respective a fost cauzată de forță majoră, așa cum este definită de lege. </w:t>
      </w:r>
    </w:p>
    <w:p w14:paraId="53DC547C"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7.2. Partea care invocă forță majoră este obligată să notifice celeilalte părți,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termen de 3 zile, producerea evenimentului </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 xml:space="preserve"> să ia toate măsurile posibile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vederea limitării consecințelor lui. </w:t>
      </w:r>
    </w:p>
    <w:p w14:paraId="46A20518"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7.3. Dacă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termen de 3 zile de la producere, evenimentul respectiv nu </w:t>
      </w:r>
      <w:r w:rsidRPr="00886218">
        <w:rPr>
          <w:rFonts w:ascii="Segoe UI" w:eastAsia="Times New Roman" w:hAnsi="Segoe UI" w:cs="Segoe UI"/>
          <w:sz w:val="20"/>
          <w:szCs w:val="20"/>
          <w:lang w:val="fr-FR"/>
        </w:rPr>
        <w:t>încetează</w:t>
      </w:r>
      <w:r w:rsidRPr="00886218">
        <w:rPr>
          <w:rFonts w:ascii="Arial" w:eastAsia="Times New Roman" w:hAnsi="Arial" w:cs="Arial"/>
          <w:sz w:val="20"/>
          <w:szCs w:val="20"/>
          <w:lang w:val="fr-FR"/>
        </w:rPr>
        <w:t xml:space="preserve">, părțile au dreptul să-și notifice </w:t>
      </w:r>
      <w:r w:rsidRPr="00886218">
        <w:rPr>
          <w:rFonts w:ascii="Segoe UI" w:eastAsia="Times New Roman" w:hAnsi="Segoe UI" w:cs="Segoe UI"/>
          <w:sz w:val="20"/>
          <w:szCs w:val="20"/>
          <w:lang w:val="fr-FR"/>
        </w:rPr>
        <w:t>încetarea</w:t>
      </w:r>
      <w:r w:rsidRPr="00886218">
        <w:rPr>
          <w:rFonts w:ascii="Arial" w:eastAsia="Times New Roman" w:hAnsi="Arial" w:cs="Arial"/>
          <w:sz w:val="20"/>
          <w:szCs w:val="20"/>
          <w:lang w:val="fr-FR"/>
        </w:rPr>
        <w:t xml:space="preserve"> de plin drept a prezentului contract, fără ca vreuna dintre ele sa pretindă daune-interese. </w:t>
      </w:r>
    </w:p>
    <w:p w14:paraId="0F9D95F3" w14:textId="606F05BE"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lastRenderedPageBreak/>
        <w:t> </w:t>
      </w:r>
      <w:r w:rsidRPr="00886218">
        <w:rPr>
          <w:rFonts w:ascii="Arial" w:eastAsia="Times New Roman" w:hAnsi="Arial" w:cs="Arial"/>
          <w:b/>
          <w:bCs/>
          <w:sz w:val="20"/>
          <w:szCs w:val="20"/>
          <w:lang w:val="fr-FR"/>
        </w:rPr>
        <w:t>VIII. LITIGII</w:t>
      </w:r>
      <w:r w:rsidRPr="00886218">
        <w:rPr>
          <w:rFonts w:ascii="Arial" w:eastAsia="Times New Roman" w:hAnsi="Arial" w:cs="Arial"/>
          <w:sz w:val="20"/>
          <w:szCs w:val="20"/>
          <w:lang w:val="fr-FR"/>
        </w:rPr>
        <w:t> </w:t>
      </w:r>
    </w:p>
    <w:p w14:paraId="2B8E4B58"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0CED2E10"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8.1. Părțile au convenit ca toate neînțelegerile privind validitatea prezentului contract sau rezultate din interpretarea, executarea sau </w:t>
      </w:r>
      <w:r w:rsidRPr="00886218">
        <w:rPr>
          <w:rFonts w:ascii="Segoe UI" w:eastAsia="Times New Roman" w:hAnsi="Segoe UI" w:cs="Segoe UI"/>
          <w:sz w:val="20"/>
          <w:szCs w:val="20"/>
          <w:lang w:val="fr-FR"/>
        </w:rPr>
        <w:t>încetarea</w:t>
      </w:r>
      <w:r w:rsidRPr="00886218">
        <w:rPr>
          <w:rFonts w:ascii="Arial" w:eastAsia="Times New Roman" w:hAnsi="Arial" w:cs="Arial"/>
          <w:sz w:val="20"/>
          <w:szCs w:val="20"/>
          <w:lang w:val="fr-FR"/>
        </w:rPr>
        <w:t xml:space="preserve"> acestuia să fie rezolvate pe cale amiabilă de către reprezentanții lor. </w:t>
      </w:r>
    </w:p>
    <w:p w14:paraId="020CCD0B"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8.2.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cazul </w:t>
      </w:r>
      <w:r w:rsidRPr="00886218">
        <w:rPr>
          <w:rFonts w:ascii="Segoe UI" w:eastAsia="Times New Roman" w:hAnsi="Segoe UI" w:cs="Segoe UI"/>
          <w:sz w:val="20"/>
          <w:szCs w:val="20"/>
          <w:lang w:val="fr-FR"/>
        </w:rPr>
        <w:t>în</w:t>
      </w:r>
      <w:r w:rsidRPr="00886218">
        <w:rPr>
          <w:rFonts w:ascii="Arial" w:eastAsia="Times New Roman" w:hAnsi="Arial" w:cs="Arial"/>
          <w:sz w:val="20"/>
          <w:szCs w:val="20"/>
          <w:lang w:val="fr-FR"/>
        </w:rPr>
        <w:t xml:space="preserve"> care nu este posibilă rezolvarea litigiilor pe cale amiabilă, părțile se vor adresa instanțelor judecătorești competente. </w:t>
      </w:r>
    </w:p>
    <w:p w14:paraId="4022DF6F"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14E28743"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b/>
          <w:bCs/>
          <w:sz w:val="20"/>
          <w:szCs w:val="20"/>
          <w:lang w:val="fr-FR"/>
        </w:rPr>
        <w:t>IX. CLAUZE FINALE</w:t>
      </w:r>
      <w:r w:rsidRPr="00886218">
        <w:rPr>
          <w:rFonts w:ascii="Arial" w:eastAsia="Times New Roman" w:hAnsi="Arial" w:cs="Arial"/>
          <w:sz w:val="20"/>
          <w:szCs w:val="20"/>
          <w:lang w:val="fr-FR"/>
        </w:rPr>
        <w:t> </w:t>
      </w:r>
    </w:p>
    <w:p w14:paraId="516BC8F7"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2F098B57"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9.1. Modificarea prezentului contract se face numai prin act adițional </w:t>
      </w:r>
      <w:r w:rsidRPr="00886218">
        <w:rPr>
          <w:rFonts w:ascii="Segoe UI" w:eastAsia="Times New Roman" w:hAnsi="Segoe UI" w:cs="Segoe UI"/>
          <w:sz w:val="20"/>
          <w:szCs w:val="20"/>
          <w:lang w:val="fr-FR"/>
        </w:rPr>
        <w:t>încheiat</w:t>
      </w:r>
      <w:r w:rsidRPr="00886218">
        <w:rPr>
          <w:rFonts w:ascii="Arial" w:eastAsia="Times New Roman" w:hAnsi="Arial" w:cs="Arial"/>
          <w:sz w:val="20"/>
          <w:szCs w:val="20"/>
          <w:lang w:val="fr-FR"/>
        </w:rPr>
        <w:t xml:space="preserve"> </w:t>
      </w:r>
      <w:r w:rsidRPr="00886218">
        <w:rPr>
          <w:rFonts w:ascii="Segoe UI" w:eastAsia="Times New Roman" w:hAnsi="Segoe UI" w:cs="Segoe UI"/>
          <w:sz w:val="20"/>
          <w:szCs w:val="20"/>
          <w:lang w:val="fr-FR"/>
        </w:rPr>
        <w:t>între</w:t>
      </w:r>
      <w:r w:rsidRPr="00886218">
        <w:rPr>
          <w:rFonts w:ascii="Arial" w:eastAsia="Times New Roman" w:hAnsi="Arial" w:cs="Arial"/>
          <w:sz w:val="20"/>
          <w:szCs w:val="20"/>
          <w:lang w:val="fr-FR"/>
        </w:rPr>
        <w:t xml:space="preserve"> părțile contractante. </w:t>
      </w:r>
    </w:p>
    <w:p w14:paraId="1C3359C1"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9.2. Prezentul contract reprezintă voința părților </w:t>
      </w:r>
      <w:r w:rsidRPr="00886218">
        <w:rPr>
          <w:rFonts w:ascii="Segoe UI" w:eastAsia="Times New Roman" w:hAnsi="Segoe UI" w:cs="Segoe UI"/>
          <w:sz w:val="20"/>
          <w:szCs w:val="20"/>
          <w:lang w:val="fr-FR"/>
        </w:rPr>
        <w:t>și</w:t>
      </w:r>
      <w:r w:rsidRPr="00886218">
        <w:rPr>
          <w:rFonts w:ascii="Arial" w:eastAsia="Times New Roman" w:hAnsi="Arial" w:cs="Arial"/>
          <w:sz w:val="20"/>
          <w:szCs w:val="20"/>
          <w:lang w:val="fr-FR"/>
        </w:rPr>
        <w:t xml:space="preserve"> </w:t>
      </w:r>
      <w:r w:rsidRPr="00886218">
        <w:rPr>
          <w:rFonts w:ascii="Segoe UI" w:eastAsia="Times New Roman" w:hAnsi="Segoe UI" w:cs="Segoe UI"/>
          <w:sz w:val="20"/>
          <w:szCs w:val="20"/>
          <w:lang w:val="fr-FR"/>
        </w:rPr>
        <w:t>înlătură</w:t>
      </w:r>
      <w:r w:rsidRPr="00886218">
        <w:rPr>
          <w:rFonts w:ascii="Arial" w:eastAsia="Times New Roman" w:hAnsi="Arial" w:cs="Arial"/>
          <w:sz w:val="20"/>
          <w:szCs w:val="20"/>
          <w:lang w:val="fr-FR"/>
        </w:rPr>
        <w:t xml:space="preserve"> orice altă </w:t>
      </w:r>
      <w:r w:rsidRPr="00886218">
        <w:rPr>
          <w:rFonts w:ascii="Segoe UI" w:eastAsia="Times New Roman" w:hAnsi="Segoe UI" w:cs="Segoe UI"/>
          <w:sz w:val="20"/>
          <w:szCs w:val="20"/>
          <w:lang w:val="fr-FR"/>
        </w:rPr>
        <w:t>înțelegere</w:t>
      </w:r>
      <w:r w:rsidRPr="00886218">
        <w:rPr>
          <w:rFonts w:ascii="Arial" w:eastAsia="Times New Roman" w:hAnsi="Arial" w:cs="Arial"/>
          <w:sz w:val="20"/>
          <w:szCs w:val="20"/>
          <w:lang w:val="fr-FR"/>
        </w:rPr>
        <w:t xml:space="preserve"> verbală dintre acestea, anterioară sau ulterioară </w:t>
      </w:r>
      <w:r w:rsidRPr="00886218">
        <w:rPr>
          <w:rFonts w:ascii="Segoe UI" w:eastAsia="Times New Roman" w:hAnsi="Segoe UI" w:cs="Segoe UI"/>
          <w:sz w:val="20"/>
          <w:szCs w:val="20"/>
          <w:lang w:val="fr-FR"/>
        </w:rPr>
        <w:t>încheierii</w:t>
      </w:r>
      <w:r w:rsidRPr="00886218">
        <w:rPr>
          <w:rFonts w:ascii="Arial" w:eastAsia="Times New Roman" w:hAnsi="Arial" w:cs="Arial"/>
          <w:sz w:val="20"/>
          <w:szCs w:val="20"/>
          <w:lang w:val="fr-FR"/>
        </w:rPr>
        <w:t xml:space="preserve"> lui. </w:t>
      </w:r>
    </w:p>
    <w:p w14:paraId="79071016"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xml:space="preserve">9.3. Prezentul contract a fost </w:t>
      </w:r>
      <w:r w:rsidRPr="00886218">
        <w:rPr>
          <w:rFonts w:ascii="Segoe UI" w:eastAsia="Times New Roman" w:hAnsi="Segoe UI" w:cs="Segoe UI"/>
          <w:sz w:val="20"/>
          <w:szCs w:val="20"/>
          <w:lang w:val="fr-FR"/>
        </w:rPr>
        <w:t>încheiat</w:t>
      </w:r>
      <w:r w:rsidRPr="00886218">
        <w:rPr>
          <w:rFonts w:ascii="Arial" w:eastAsia="Times New Roman" w:hAnsi="Arial" w:cs="Arial"/>
          <w:sz w:val="20"/>
          <w:szCs w:val="20"/>
          <w:lang w:val="fr-FR"/>
        </w:rPr>
        <w:t xml:space="preserve"> </w:t>
      </w:r>
      <w:r w:rsidRPr="00886218">
        <w:rPr>
          <w:rFonts w:ascii="Segoe UI" w:eastAsia="Times New Roman" w:hAnsi="Segoe UI" w:cs="Segoe UI"/>
          <w:sz w:val="20"/>
          <w:szCs w:val="20"/>
          <w:lang w:val="fr-FR"/>
        </w:rPr>
        <w:t>într</w:t>
      </w:r>
      <w:r w:rsidRPr="00886218">
        <w:rPr>
          <w:rFonts w:ascii="Arial" w:eastAsia="Times New Roman" w:hAnsi="Arial" w:cs="Arial"/>
          <w:sz w:val="20"/>
          <w:szCs w:val="20"/>
          <w:lang w:val="fr-FR"/>
        </w:rPr>
        <w:t>-un număr de 2 exemplare, câte unul pentru fiecare parte, astăzi ................................................ </w:t>
      </w:r>
    </w:p>
    <w:p w14:paraId="1F010711"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0578E062" w14:textId="77777777" w:rsidR="00302D5F" w:rsidRPr="00886218" w:rsidRDefault="00302D5F" w:rsidP="00302D5F">
      <w:pPr>
        <w:spacing w:after="0" w:line="240" w:lineRule="auto"/>
        <w:jc w:val="both"/>
        <w:textAlignment w:val="baseline"/>
        <w:rPr>
          <w:rFonts w:ascii="Segoe UI" w:eastAsia="Times New Roman" w:hAnsi="Segoe UI" w:cs="Segoe UI"/>
          <w:sz w:val="18"/>
          <w:szCs w:val="18"/>
          <w:lang w:val="fr-FR"/>
        </w:rPr>
      </w:pPr>
      <w:r w:rsidRPr="00886218">
        <w:rPr>
          <w:rFonts w:ascii="Arial" w:eastAsia="Times New Roman" w:hAnsi="Arial" w:cs="Arial"/>
          <w:sz w:val="20"/>
          <w:szCs w:val="20"/>
          <w:lang w:val="fr-FR"/>
        </w:rPr>
        <w:t> </w:t>
      </w:r>
    </w:p>
    <w:p w14:paraId="0944D4D7" w14:textId="77777777" w:rsidR="00302D5F" w:rsidRPr="00886218" w:rsidRDefault="00302D5F" w:rsidP="00302D5F">
      <w:pPr>
        <w:spacing w:after="0" w:line="240" w:lineRule="auto"/>
        <w:jc w:val="both"/>
        <w:textAlignment w:val="baseline"/>
        <w:rPr>
          <w:rFonts w:ascii="Arial" w:eastAsia="Times New Roman" w:hAnsi="Arial" w:cs="Arial"/>
          <w:b/>
          <w:bCs/>
          <w:sz w:val="20"/>
          <w:szCs w:val="20"/>
          <w:lang w:val="fr-FR"/>
        </w:rPr>
      </w:pPr>
    </w:p>
    <w:p w14:paraId="30A5E94A" w14:textId="77777777" w:rsidR="00302D5F" w:rsidRPr="00E13E84" w:rsidRDefault="00302D5F" w:rsidP="00302D5F">
      <w:pPr>
        <w:spacing w:after="0" w:line="240" w:lineRule="auto"/>
        <w:jc w:val="both"/>
        <w:textAlignment w:val="baseline"/>
        <w:rPr>
          <w:rFonts w:ascii="Segoe UI" w:eastAsia="Times New Roman" w:hAnsi="Segoe UI" w:cs="Segoe UI"/>
          <w:sz w:val="18"/>
          <w:szCs w:val="18"/>
          <w:lang w:val="it-IT"/>
        </w:rPr>
      </w:pPr>
      <w:r w:rsidRPr="00E13E84">
        <w:rPr>
          <w:rFonts w:ascii="Arial" w:eastAsia="Times New Roman" w:hAnsi="Arial" w:cs="Arial"/>
          <w:b/>
          <w:bCs/>
          <w:sz w:val="20"/>
          <w:szCs w:val="20"/>
          <w:lang w:val="it-IT"/>
        </w:rPr>
        <w:t>SPONSOR,                                                                </w:t>
      </w:r>
      <w:r w:rsidRPr="00E13E84">
        <w:rPr>
          <w:rFonts w:ascii="Arial" w:eastAsia="Times New Roman" w:hAnsi="Arial" w:cs="Arial"/>
          <w:b/>
          <w:bCs/>
          <w:sz w:val="20"/>
          <w:szCs w:val="20"/>
          <w:lang w:val="it-IT"/>
        </w:rPr>
        <w:tab/>
        <w:t>  BENEFICIAR,</w:t>
      </w:r>
      <w:r w:rsidRPr="00E13E84">
        <w:rPr>
          <w:rFonts w:ascii="Arial" w:eastAsia="Times New Roman" w:hAnsi="Arial" w:cs="Arial"/>
          <w:sz w:val="20"/>
          <w:szCs w:val="20"/>
          <w:lang w:val="it-IT"/>
        </w:rPr>
        <w:t> </w:t>
      </w:r>
    </w:p>
    <w:p w14:paraId="67F383A9" w14:textId="77777777" w:rsidR="00302D5F" w:rsidRPr="00E13E84" w:rsidRDefault="00302D5F" w:rsidP="00302D5F">
      <w:pPr>
        <w:spacing w:after="0" w:line="240" w:lineRule="auto"/>
        <w:ind w:left="4320" w:firstLine="720"/>
        <w:jc w:val="both"/>
        <w:textAlignment w:val="baseline"/>
        <w:rPr>
          <w:rFonts w:ascii="Arial" w:eastAsia="Times New Roman" w:hAnsi="Arial" w:cs="Arial"/>
          <w:sz w:val="20"/>
          <w:szCs w:val="20"/>
          <w:lang w:val="it-IT"/>
        </w:rPr>
      </w:pPr>
    </w:p>
    <w:p w14:paraId="040EEB0D" w14:textId="77777777" w:rsidR="00302D5F" w:rsidRPr="00E13E84" w:rsidRDefault="00302D5F" w:rsidP="00302D5F">
      <w:pPr>
        <w:spacing w:after="0" w:line="240" w:lineRule="auto"/>
        <w:ind w:left="4320" w:firstLine="720"/>
        <w:jc w:val="both"/>
        <w:textAlignment w:val="baseline"/>
        <w:rPr>
          <w:rFonts w:ascii="Segoe UI" w:eastAsia="Times New Roman" w:hAnsi="Segoe UI" w:cs="Segoe UI"/>
          <w:sz w:val="18"/>
          <w:szCs w:val="18"/>
          <w:lang w:val="it-IT"/>
        </w:rPr>
      </w:pPr>
      <w:r w:rsidRPr="00E13E84">
        <w:rPr>
          <w:rFonts w:ascii="Arial" w:eastAsia="Times New Roman" w:hAnsi="Arial" w:cs="Arial"/>
          <w:sz w:val="20"/>
          <w:szCs w:val="20"/>
          <w:lang w:val="it-IT"/>
        </w:rPr>
        <w:t>Asociația Dăruiește Aripi </w:t>
      </w:r>
    </w:p>
    <w:p w14:paraId="4B5C007A" w14:textId="77777777" w:rsidR="00302D5F" w:rsidRPr="00E13E84" w:rsidRDefault="00302D5F" w:rsidP="00302D5F">
      <w:pPr>
        <w:spacing w:after="0" w:line="240" w:lineRule="auto"/>
        <w:ind w:left="4320" w:firstLine="720"/>
        <w:jc w:val="both"/>
        <w:textAlignment w:val="baseline"/>
        <w:rPr>
          <w:rFonts w:ascii="Arial" w:eastAsia="Times New Roman" w:hAnsi="Arial" w:cs="Arial"/>
          <w:sz w:val="20"/>
          <w:szCs w:val="20"/>
          <w:lang w:val="it-IT"/>
        </w:rPr>
      </w:pPr>
      <w:r w:rsidRPr="00E13E84">
        <w:rPr>
          <w:rFonts w:ascii="Arial" w:eastAsia="Times New Roman" w:hAnsi="Arial" w:cs="Arial"/>
          <w:b/>
          <w:bCs/>
          <w:sz w:val="20"/>
          <w:szCs w:val="20"/>
          <w:lang w:val="it-IT"/>
        </w:rPr>
        <w:t>Alina Pătrăhău,</w:t>
      </w:r>
    </w:p>
    <w:p w14:paraId="238B2F59" w14:textId="77777777" w:rsidR="00302D5F" w:rsidRPr="000340D9" w:rsidRDefault="00302D5F" w:rsidP="00302D5F">
      <w:pPr>
        <w:spacing w:after="0" w:line="240" w:lineRule="auto"/>
        <w:ind w:left="4320" w:firstLine="720"/>
        <w:jc w:val="both"/>
        <w:textAlignment w:val="baseline"/>
        <w:rPr>
          <w:rFonts w:ascii="Segoe UI" w:eastAsia="Times New Roman" w:hAnsi="Segoe UI" w:cs="Segoe UI"/>
          <w:sz w:val="18"/>
          <w:szCs w:val="18"/>
          <w:lang w:val="en-US"/>
        </w:rPr>
      </w:pPr>
      <w:r w:rsidRPr="000340D9">
        <w:rPr>
          <w:rFonts w:ascii="Arial" w:eastAsia="Times New Roman" w:hAnsi="Arial" w:cs="Arial"/>
          <w:sz w:val="20"/>
          <w:szCs w:val="20"/>
          <w:lang w:val="en-US"/>
        </w:rPr>
        <w:t>Președinte </w:t>
      </w:r>
    </w:p>
    <w:p w14:paraId="2DA439CE" w14:textId="77777777" w:rsidR="00302D5F" w:rsidRPr="000340D9" w:rsidRDefault="00302D5F" w:rsidP="00302D5F">
      <w:pPr>
        <w:spacing w:after="0" w:line="240" w:lineRule="auto"/>
        <w:jc w:val="both"/>
        <w:textAlignment w:val="baseline"/>
        <w:rPr>
          <w:rFonts w:ascii="Segoe UI" w:eastAsia="Times New Roman" w:hAnsi="Segoe UI" w:cs="Segoe UI"/>
          <w:sz w:val="18"/>
          <w:szCs w:val="18"/>
          <w:lang w:val="en-US"/>
        </w:rPr>
      </w:pPr>
      <w:r w:rsidRPr="000340D9">
        <w:rPr>
          <w:rFonts w:ascii="Calibri" w:eastAsia="Times New Roman" w:hAnsi="Calibri" w:cs="Calibri"/>
          <w:sz w:val="24"/>
          <w:szCs w:val="24"/>
          <w:lang w:val="en-US"/>
        </w:rPr>
        <w:t> </w:t>
      </w:r>
    </w:p>
    <w:p w14:paraId="104A70D3" w14:textId="77777777" w:rsidR="00302D5F" w:rsidRPr="000340D9" w:rsidRDefault="00302D5F" w:rsidP="00302D5F">
      <w:pPr>
        <w:jc w:val="both"/>
      </w:pPr>
    </w:p>
    <w:p w14:paraId="28ECBE5F" w14:textId="78AE65DB" w:rsidR="00003C80" w:rsidRPr="00DE51BA" w:rsidRDefault="00003C80" w:rsidP="00DE51BA"/>
    <w:sectPr w:rsidR="00003C80" w:rsidRPr="00DE51BA" w:rsidSect="00A94DB4">
      <w:headerReference w:type="default" r:id="rId8"/>
      <w:footerReference w:type="default" r:id="rId9"/>
      <w:pgSz w:w="11906" w:h="16838"/>
      <w:pgMar w:top="1440" w:right="1440" w:bottom="1440" w:left="144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F123" w14:textId="77777777" w:rsidR="003C197F" w:rsidRDefault="003C197F" w:rsidP="00003C80">
      <w:pPr>
        <w:spacing w:after="0" w:line="240" w:lineRule="auto"/>
      </w:pPr>
      <w:r>
        <w:separator/>
      </w:r>
    </w:p>
  </w:endnote>
  <w:endnote w:type="continuationSeparator" w:id="0">
    <w:p w14:paraId="2008CB09" w14:textId="77777777" w:rsidR="003C197F" w:rsidRDefault="003C197F" w:rsidP="0000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A34506" w14:paraId="724C7629" w14:textId="77777777" w:rsidTr="3AA34506">
      <w:trPr>
        <w:trHeight w:val="300"/>
      </w:trPr>
      <w:tc>
        <w:tcPr>
          <w:tcW w:w="3005" w:type="dxa"/>
        </w:tcPr>
        <w:p w14:paraId="6452E0DA" w14:textId="67878DE3" w:rsidR="3AA34506" w:rsidRDefault="3AA34506" w:rsidP="3AA34506">
          <w:pPr>
            <w:pStyle w:val="Header"/>
            <w:ind w:left="-115"/>
          </w:pPr>
        </w:p>
      </w:tc>
      <w:tc>
        <w:tcPr>
          <w:tcW w:w="3005" w:type="dxa"/>
        </w:tcPr>
        <w:p w14:paraId="63251825" w14:textId="38D2309B" w:rsidR="3AA34506" w:rsidRDefault="3AA34506" w:rsidP="3AA34506">
          <w:pPr>
            <w:pStyle w:val="Header"/>
            <w:jc w:val="center"/>
          </w:pPr>
        </w:p>
      </w:tc>
      <w:tc>
        <w:tcPr>
          <w:tcW w:w="3005" w:type="dxa"/>
        </w:tcPr>
        <w:p w14:paraId="0FA53A73" w14:textId="18F56833" w:rsidR="3AA34506" w:rsidRDefault="3AA34506" w:rsidP="3AA34506">
          <w:pPr>
            <w:pStyle w:val="Header"/>
            <w:ind w:right="-115"/>
            <w:jc w:val="right"/>
          </w:pPr>
        </w:p>
      </w:tc>
    </w:tr>
  </w:tbl>
  <w:p w14:paraId="33127B14" w14:textId="4C2944BE" w:rsidR="3AA34506" w:rsidRDefault="3AA34506" w:rsidP="3AA3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3052" w14:textId="77777777" w:rsidR="003C197F" w:rsidRDefault="003C197F" w:rsidP="00003C80">
      <w:pPr>
        <w:spacing w:after="0" w:line="240" w:lineRule="auto"/>
      </w:pPr>
      <w:r>
        <w:separator/>
      </w:r>
    </w:p>
  </w:footnote>
  <w:footnote w:type="continuationSeparator" w:id="0">
    <w:p w14:paraId="12637D7D" w14:textId="77777777" w:rsidR="003C197F" w:rsidRDefault="003C197F" w:rsidP="00003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3E82" w14:textId="0436ED7D" w:rsidR="00003C80" w:rsidRPr="0075650D" w:rsidRDefault="003B7B62" w:rsidP="009F6E57">
    <w:pPr>
      <w:pStyle w:val="NormalWeb"/>
      <w:ind w:left="-1008" w:right="4320"/>
      <w:rPr>
        <w:lang w:val="ro-RO"/>
      </w:rPr>
    </w:pPr>
    <w:r>
      <w:rPr>
        <w:noProof/>
      </w:rPr>
      <w:drawing>
        <wp:inline distT="0" distB="0" distL="0" distR="0" wp14:anchorId="008A0E88" wp14:editId="126E83A2">
          <wp:extent cx="7040880" cy="1273351"/>
          <wp:effectExtent l="0" t="0" r="7620" b="3175"/>
          <wp:docPr id="193445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0901" cy="127516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80"/>
    <w:rsid w:val="00003C80"/>
    <w:rsid w:val="00123124"/>
    <w:rsid w:val="00302D5F"/>
    <w:rsid w:val="00302F66"/>
    <w:rsid w:val="00316FD7"/>
    <w:rsid w:val="003A5264"/>
    <w:rsid w:val="003B7B62"/>
    <w:rsid w:val="003C197F"/>
    <w:rsid w:val="004D137F"/>
    <w:rsid w:val="00581FCA"/>
    <w:rsid w:val="00613523"/>
    <w:rsid w:val="00635F95"/>
    <w:rsid w:val="0067521A"/>
    <w:rsid w:val="00692A9E"/>
    <w:rsid w:val="006A1B7E"/>
    <w:rsid w:val="00733117"/>
    <w:rsid w:val="0075650D"/>
    <w:rsid w:val="00994435"/>
    <w:rsid w:val="009F6E57"/>
    <w:rsid w:val="00A94DB4"/>
    <w:rsid w:val="00A95500"/>
    <w:rsid w:val="00C27B91"/>
    <w:rsid w:val="00C63FD1"/>
    <w:rsid w:val="00C81F45"/>
    <w:rsid w:val="00CD7D47"/>
    <w:rsid w:val="00DE51BA"/>
    <w:rsid w:val="00E05991"/>
    <w:rsid w:val="00E13E84"/>
    <w:rsid w:val="00EA4A12"/>
    <w:rsid w:val="00EB7A84"/>
    <w:rsid w:val="00F1192D"/>
    <w:rsid w:val="00FD6D59"/>
    <w:rsid w:val="00FE1D44"/>
    <w:rsid w:val="3AA3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FD994"/>
  <w15:chartTrackingRefBased/>
  <w15:docId w15:val="{E39430D7-934B-4C55-A6B5-515F7383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C80"/>
  </w:style>
  <w:style w:type="paragraph" w:styleId="Footer">
    <w:name w:val="footer"/>
    <w:basedOn w:val="Normal"/>
    <w:link w:val="FooterChar"/>
    <w:uiPriority w:val="99"/>
    <w:unhideWhenUsed/>
    <w:rsid w:val="0000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C8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16F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94435"/>
    <w:rPr>
      <w:color w:val="0563C1" w:themeColor="hyperlink"/>
      <w:u w:val="single"/>
    </w:rPr>
  </w:style>
  <w:style w:type="character" w:styleId="UnresolvedMention">
    <w:name w:val="Unresolved Mention"/>
    <w:basedOn w:val="DefaultParagraphFont"/>
    <w:uiPriority w:val="99"/>
    <w:semiHidden/>
    <w:unhideWhenUsed/>
    <w:rsid w:val="0099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ruiestearipi.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3071-2B1F-40DE-B528-C38F5967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Radu</dc:creator>
  <cp:keywords/>
  <dc:description/>
  <cp:lastModifiedBy>Diana Borca</cp:lastModifiedBy>
  <cp:revision>5</cp:revision>
  <dcterms:created xsi:type="dcterms:W3CDTF">2025-01-17T08:19:00Z</dcterms:created>
  <dcterms:modified xsi:type="dcterms:W3CDTF">2025-11-25T12:56:00Z</dcterms:modified>
</cp:coreProperties>
</file>